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9D4" w:rsidRPr="00A639D4" w:rsidRDefault="00A639D4" w:rsidP="00A639D4">
      <w:pPr>
        <w:spacing w:after="0" w:line="240" w:lineRule="auto"/>
        <w:jc w:val="center"/>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 xml:space="preserve">Муниципальное автономное дошкольное образовательное учреждение </w:t>
      </w:r>
    </w:p>
    <w:p w:rsidR="00A639D4" w:rsidRPr="00A639D4" w:rsidRDefault="00A639D4" w:rsidP="00A639D4">
      <w:pPr>
        <w:spacing w:after="0" w:line="240" w:lineRule="auto"/>
        <w:jc w:val="center"/>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 xml:space="preserve">«Детский сад №201 «Островок детства» города Чебоксары </w:t>
      </w:r>
    </w:p>
    <w:p w:rsidR="00A639D4" w:rsidRPr="00A639D4" w:rsidRDefault="00A639D4" w:rsidP="00A639D4">
      <w:pPr>
        <w:spacing w:after="0" w:line="240" w:lineRule="auto"/>
        <w:jc w:val="center"/>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Чувашской Республики</w:t>
      </w: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Pr="00A639D4" w:rsidRDefault="00A639D4" w:rsidP="00A639D4">
      <w:pPr>
        <w:spacing w:after="0" w:line="240" w:lineRule="auto"/>
        <w:rPr>
          <w:rFonts w:ascii="Times New Roman" w:eastAsia="Times New Roman" w:hAnsi="Times New Roman" w:cs="Times New Roman"/>
          <w:sz w:val="24"/>
          <w:szCs w:val="20"/>
          <w:lang w:eastAsia="ru-RU"/>
        </w:rPr>
      </w:pPr>
    </w:p>
    <w:p w:rsidR="00A639D4" w:rsidRDefault="00A639D4" w:rsidP="00A639D4">
      <w:pPr>
        <w:spacing w:after="0" w:line="240" w:lineRule="auto"/>
        <w:jc w:val="center"/>
        <w:rPr>
          <w:rFonts w:ascii="Times New Roman" w:eastAsia="Times New Roman" w:hAnsi="Times New Roman" w:cs="Times New Roman"/>
          <w:b/>
          <w:sz w:val="36"/>
          <w:szCs w:val="36"/>
          <w:lang w:eastAsia="ru-RU"/>
        </w:rPr>
      </w:pPr>
      <w:r w:rsidRPr="00A639D4">
        <w:rPr>
          <w:rFonts w:ascii="Times New Roman" w:eastAsia="Times New Roman" w:hAnsi="Times New Roman" w:cs="Times New Roman"/>
          <w:b/>
          <w:sz w:val="36"/>
          <w:szCs w:val="36"/>
          <w:lang w:eastAsia="ru-RU"/>
        </w:rPr>
        <w:t xml:space="preserve">Картотека </w:t>
      </w:r>
      <w:r>
        <w:rPr>
          <w:rFonts w:ascii="Times New Roman" w:eastAsia="Times New Roman" w:hAnsi="Times New Roman" w:cs="Times New Roman"/>
          <w:b/>
          <w:sz w:val="36"/>
          <w:szCs w:val="36"/>
          <w:lang w:eastAsia="ru-RU"/>
        </w:rPr>
        <w:t>индивидуальных</w:t>
      </w:r>
      <w:r w:rsidRPr="00A639D4">
        <w:rPr>
          <w:rFonts w:ascii="Times New Roman" w:eastAsia="Times New Roman" w:hAnsi="Times New Roman" w:cs="Times New Roman"/>
          <w:b/>
          <w:sz w:val="36"/>
          <w:szCs w:val="36"/>
          <w:lang w:eastAsia="ru-RU"/>
        </w:rPr>
        <w:t xml:space="preserve"> игр </w:t>
      </w: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r w:rsidRPr="00A639D4">
        <w:rPr>
          <w:rFonts w:ascii="Times New Roman" w:eastAsia="Times New Roman" w:hAnsi="Times New Roman" w:cs="Times New Roman"/>
          <w:b/>
          <w:sz w:val="36"/>
          <w:szCs w:val="36"/>
          <w:lang w:eastAsia="ru-RU"/>
        </w:rPr>
        <w:t>для профилактики СДВГ</w:t>
      </w: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r>
        <w:rPr>
          <w:noProof/>
          <w:lang w:eastAsia="ru-RU"/>
        </w:rPr>
        <w:drawing>
          <wp:inline distT="0" distB="0" distL="0" distR="0">
            <wp:extent cx="3159513" cy="2105025"/>
            <wp:effectExtent l="171450" t="133350" r="364737" b="314325"/>
            <wp:docPr id="6" name="Рисунок 1" descr="https://arbat25.ru/assets/main/images/%D0%94%D0%B8%D0%B0%D0%B3%D0%BD%D0%BE%D1%81%D1%82%D0%B8%D0%BA%D0%B0-%D0%A1%D0%94%D0%92%D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bat25.ru/assets/main/images/%D0%94%D0%B8%D0%B0%D0%B3%D0%BD%D0%BE%D1%81%D1%82%D0%B8%D0%BA%D0%B0-%D0%A1%D0%94%D0%92%D0%93.jpg"/>
                    <pic:cNvPicPr>
                      <a:picLocks noChangeAspect="1" noChangeArrowheads="1"/>
                    </pic:cNvPicPr>
                  </pic:nvPicPr>
                  <pic:blipFill>
                    <a:blip r:embed="rId5" cstate="print"/>
                    <a:srcRect/>
                    <a:stretch>
                      <a:fillRect/>
                    </a:stretch>
                  </pic:blipFill>
                  <pic:spPr bwMode="auto">
                    <a:xfrm>
                      <a:off x="0" y="0"/>
                      <a:ext cx="3166309" cy="2109553"/>
                    </a:xfrm>
                    <a:prstGeom prst="rect">
                      <a:avLst/>
                    </a:prstGeom>
                    <a:ln>
                      <a:noFill/>
                    </a:ln>
                    <a:effectLst>
                      <a:outerShdw blurRad="292100" dist="139700" dir="2700000" algn="tl" rotWithShape="0">
                        <a:srgbClr val="333333">
                          <a:alpha val="65000"/>
                        </a:srgbClr>
                      </a:outerShdw>
                    </a:effectLst>
                  </pic:spPr>
                </pic:pic>
              </a:graphicData>
            </a:graphic>
          </wp:inline>
        </w:drawing>
      </w: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center"/>
        <w:rPr>
          <w:rFonts w:ascii="Times New Roman" w:eastAsia="Times New Roman" w:hAnsi="Times New Roman" w:cs="Times New Roman"/>
          <w:b/>
          <w:sz w:val="36"/>
          <w:szCs w:val="36"/>
          <w:lang w:eastAsia="ru-RU"/>
        </w:rPr>
      </w:pPr>
    </w:p>
    <w:p w:rsidR="00A639D4" w:rsidRPr="00A639D4" w:rsidRDefault="00A639D4" w:rsidP="00A639D4">
      <w:pPr>
        <w:spacing w:after="0" w:line="240" w:lineRule="auto"/>
        <w:jc w:val="right"/>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 xml:space="preserve">Подготовил: </w:t>
      </w:r>
    </w:p>
    <w:p w:rsidR="00A639D4" w:rsidRPr="00A639D4" w:rsidRDefault="00A639D4" w:rsidP="00A639D4">
      <w:pPr>
        <w:spacing w:after="0" w:line="240" w:lineRule="auto"/>
        <w:jc w:val="right"/>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 xml:space="preserve">учитель-дефектолог </w:t>
      </w:r>
    </w:p>
    <w:p w:rsidR="00A639D4" w:rsidRPr="00A639D4" w:rsidRDefault="00A639D4" w:rsidP="00A639D4">
      <w:pPr>
        <w:spacing w:after="0" w:line="240" w:lineRule="auto"/>
        <w:jc w:val="right"/>
        <w:rPr>
          <w:rFonts w:ascii="Times New Roman" w:eastAsia="Times New Roman" w:hAnsi="Times New Roman" w:cs="Times New Roman"/>
          <w:sz w:val="28"/>
          <w:szCs w:val="28"/>
          <w:lang w:eastAsia="ru-RU"/>
        </w:rPr>
      </w:pPr>
      <w:r w:rsidRPr="00A639D4">
        <w:rPr>
          <w:rFonts w:ascii="Times New Roman" w:eastAsia="Times New Roman" w:hAnsi="Times New Roman" w:cs="Times New Roman"/>
          <w:sz w:val="28"/>
          <w:szCs w:val="28"/>
          <w:lang w:eastAsia="ru-RU"/>
        </w:rPr>
        <w:t>Дубовик А.Д.</w:t>
      </w:r>
    </w:p>
    <w:p w:rsidR="00A639D4" w:rsidRDefault="00A639D4" w:rsidP="003E0A91"/>
    <w:p w:rsidR="00A639D4" w:rsidRDefault="00A639D4" w:rsidP="003E0A91"/>
    <w:p w:rsidR="00A639D4" w:rsidRDefault="00A639D4" w:rsidP="003E0A91"/>
    <w:p w:rsidR="00006E80" w:rsidRDefault="00006E80" w:rsidP="00006E80">
      <w:pPr>
        <w:ind w:firstLine="709"/>
        <w:jc w:val="both"/>
        <w:rPr>
          <w:rFonts w:ascii="Times New Roman" w:hAnsi="Times New Roman" w:cs="Times New Roman"/>
          <w:sz w:val="28"/>
          <w:szCs w:val="28"/>
        </w:rPr>
      </w:pPr>
    </w:p>
    <w:p w:rsidR="003E0A91" w:rsidRPr="00006E80" w:rsidRDefault="00A639D4" w:rsidP="00006E80">
      <w:pPr>
        <w:spacing w:after="0"/>
        <w:ind w:firstLine="709"/>
        <w:jc w:val="both"/>
        <w:rPr>
          <w:rFonts w:ascii="Times New Roman" w:hAnsi="Times New Roman" w:cs="Times New Roman"/>
          <w:b/>
          <w:sz w:val="28"/>
          <w:szCs w:val="28"/>
        </w:rPr>
      </w:pPr>
      <w:r w:rsidRPr="00006E80">
        <w:rPr>
          <w:rFonts w:ascii="Times New Roman" w:hAnsi="Times New Roman" w:cs="Times New Roman"/>
          <w:b/>
          <w:sz w:val="28"/>
          <w:szCs w:val="28"/>
        </w:rPr>
        <w:lastRenderedPageBreak/>
        <w:t xml:space="preserve"> </w:t>
      </w:r>
      <w:r w:rsidR="003E0A91" w:rsidRPr="00006E80">
        <w:rPr>
          <w:rFonts w:ascii="Times New Roman" w:hAnsi="Times New Roman" w:cs="Times New Roman"/>
          <w:b/>
          <w:sz w:val="28"/>
          <w:szCs w:val="28"/>
        </w:rPr>
        <w:t>«НАЙДИ ОТЛИЧИЕ»</w:t>
      </w:r>
    </w:p>
    <w:p w:rsidR="003E0A9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Цель: развитие умения концентрировать внимание на деталях.</w:t>
      </w:r>
    </w:p>
    <w:p w:rsidR="003E0A9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 xml:space="preserve">Ребенок рисует любую несложную картинку (котик, домик и </w:t>
      </w:r>
      <w:proofErr w:type="spellStart"/>
      <w:proofErr w:type="gramStart"/>
      <w:r w:rsidRPr="00006E80">
        <w:rPr>
          <w:rFonts w:ascii="Times New Roman" w:hAnsi="Times New Roman" w:cs="Times New Roman"/>
          <w:sz w:val="28"/>
          <w:szCs w:val="28"/>
        </w:rPr>
        <w:t>др</w:t>
      </w:r>
      <w:proofErr w:type="spellEnd"/>
      <w:proofErr w:type="gramEnd"/>
      <w:r w:rsidRPr="00006E80">
        <w:rPr>
          <w:rFonts w:ascii="Times New Roman" w:hAnsi="Times New Roman" w:cs="Times New Roman"/>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3E0A9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006E80" w:rsidRDefault="003E0A91" w:rsidP="00006E80">
      <w:pPr>
        <w:shd w:val="clear" w:color="auto" w:fill="FFFFFF"/>
        <w:spacing w:after="0"/>
        <w:ind w:firstLine="709"/>
        <w:jc w:val="both"/>
        <w:outlineLvl w:val="3"/>
        <w:rPr>
          <w:rFonts w:ascii="Times New Roman" w:eastAsia="Times New Roman" w:hAnsi="Times New Roman" w:cs="Times New Roman"/>
          <w:b/>
          <w:bCs/>
          <w:color w:val="000000"/>
          <w:sz w:val="28"/>
          <w:szCs w:val="28"/>
          <w:lang w:eastAsia="ru-RU"/>
        </w:rPr>
      </w:pPr>
      <w:r w:rsidRPr="003E0A91">
        <w:rPr>
          <w:rFonts w:ascii="Times New Roman" w:eastAsia="Times New Roman" w:hAnsi="Times New Roman" w:cs="Times New Roman"/>
          <w:b/>
          <w:bCs/>
          <w:color w:val="000000"/>
          <w:sz w:val="28"/>
          <w:szCs w:val="28"/>
          <w:lang w:eastAsia="ru-RU"/>
        </w:rPr>
        <w:t>«</w:t>
      </w:r>
      <w:r w:rsidR="00006E80">
        <w:rPr>
          <w:rFonts w:ascii="Times New Roman" w:eastAsia="Times New Roman" w:hAnsi="Times New Roman" w:cs="Times New Roman"/>
          <w:b/>
          <w:bCs/>
          <w:color w:val="000000"/>
          <w:sz w:val="28"/>
          <w:szCs w:val="28"/>
          <w:lang w:eastAsia="ru-RU"/>
        </w:rPr>
        <w:t>ЛАСКОВЫЕ ЛАПКИ</w:t>
      </w:r>
      <w:r w:rsidRPr="003E0A91">
        <w:rPr>
          <w:rFonts w:ascii="Times New Roman" w:eastAsia="Times New Roman" w:hAnsi="Times New Roman" w:cs="Times New Roman"/>
          <w:b/>
          <w:bCs/>
          <w:color w:val="000000"/>
          <w:sz w:val="28"/>
          <w:szCs w:val="28"/>
          <w:lang w:eastAsia="ru-RU"/>
        </w:rPr>
        <w:t>»</w:t>
      </w:r>
    </w:p>
    <w:p w:rsidR="003E0A91" w:rsidRPr="003E0A91" w:rsidRDefault="003E0A91" w:rsidP="00006E80">
      <w:pPr>
        <w:shd w:val="clear" w:color="auto" w:fill="FFFFFF"/>
        <w:spacing w:after="0"/>
        <w:ind w:firstLine="709"/>
        <w:jc w:val="both"/>
        <w:outlineLvl w:val="3"/>
        <w:rPr>
          <w:rFonts w:ascii="Times New Roman" w:eastAsia="Times New Roman" w:hAnsi="Times New Roman" w:cs="Times New Roman"/>
          <w:b/>
          <w:bCs/>
          <w:color w:val="000000"/>
          <w:sz w:val="28"/>
          <w:szCs w:val="28"/>
          <w:lang w:eastAsia="ru-RU"/>
        </w:rPr>
      </w:pPr>
      <w:r w:rsidRPr="00006E80">
        <w:rPr>
          <w:rFonts w:ascii="Times New Roman" w:eastAsia="Times New Roman" w:hAnsi="Times New Roman" w:cs="Times New Roman"/>
          <w:bCs/>
          <w:color w:val="000000"/>
          <w:sz w:val="28"/>
          <w:szCs w:val="28"/>
          <w:lang w:eastAsia="ru-RU"/>
        </w:rPr>
        <w:t>Цель:</w:t>
      </w:r>
      <w:r w:rsidRPr="00006E80">
        <w:rPr>
          <w:rFonts w:ascii="Times New Roman" w:eastAsia="Times New Roman" w:hAnsi="Times New Roman" w:cs="Times New Roman"/>
          <w:b/>
          <w:bCs/>
          <w:color w:val="000000"/>
          <w:sz w:val="28"/>
          <w:szCs w:val="28"/>
          <w:lang w:eastAsia="ru-RU"/>
        </w:rPr>
        <w:t> </w:t>
      </w:r>
      <w:r w:rsidRPr="003E0A91">
        <w:rPr>
          <w:rFonts w:ascii="Times New Roman" w:eastAsia="Times New Roman" w:hAnsi="Times New Roman" w:cs="Times New Roman"/>
          <w:color w:val="000000"/>
          <w:sz w:val="28"/>
          <w:szCs w:val="28"/>
          <w:lang w:eastAsia="ru-RU"/>
        </w:rPr>
        <w:t>снять напряжение, мышечные зажимы, снизить агрессивность, развить чувственное восприятие, гармонизировать отношения между ребенком и взрослым.</w:t>
      </w:r>
    </w:p>
    <w:p w:rsidR="00006E80" w:rsidRDefault="003E0A91" w:rsidP="00006E80">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E0A91">
        <w:rPr>
          <w:rFonts w:ascii="Times New Roman" w:eastAsia="Times New Roman" w:hAnsi="Times New Roman" w:cs="Times New Roman"/>
          <w:color w:val="000000"/>
          <w:sz w:val="28"/>
          <w:szCs w:val="28"/>
          <w:lang w:eastAsia="ru-RU"/>
        </w:rPr>
        <w:t>Взрослый подбирает 6-7 мелких предметов различ</w:t>
      </w:r>
      <w:r w:rsidR="00006E80">
        <w:rPr>
          <w:rFonts w:ascii="Times New Roman" w:eastAsia="Times New Roman" w:hAnsi="Times New Roman" w:cs="Times New Roman"/>
          <w:color w:val="000000"/>
          <w:sz w:val="28"/>
          <w:szCs w:val="28"/>
          <w:lang w:eastAsia="ru-RU"/>
        </w:rPr>
        <w:t>ной фактуры: кусочек меха, кисто</w:t>
      </w:r>
      <w:r w:rsidRPr="003E0A91">
        <w:rPr>
          <w:rFonts w:ascii="Times New Roman" w:eastAsia="Times New Roman" w:hAnsi="Times New Roman" w:cs="Times New Roman"/>
          <w:color w:val="000000"/>
          <w:sz w:val="28"/>
          <w:szCs w:val="28"/>
          <w:lang w:eastAsia="ru-RU"/>
        </w:rPr>
        <w:t>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прикасается к руке - отгадать предмет. Прикосновения должны быть поглаживающими, приятными.</w:t>
      </w:r>
    </w:p>
    <w:p w:rsidR="003E0A91" w:rsidRPr="00006E80" w:rsidRDefault="003E0A91" w:rsidP="00006E80">
      <w:pPr>
        <w:shd w:val="clear" w:color="auto" w:fill="FFFFFF"/>
        <w:spacing w:after="0"/>
        <w:ind w:firstLine="709"/>
        <w:jc w:val="both"/>
        <w:rPr>
          <w:rFonts w:ascii="Times New Roman" w:eastAsia="Times New Roman" w:hAnsi="Times New Roman" w:cs="Times New Roman"/>
          <w:color w:val="000000"/>
          <w:sz w:val="28"/>
          <w:szCs w:val="28"/>
          <w:lang w:eastAsia="ru-RU"/>
        </w:rPr>
      </w:pPr>
      <w:r w:rsidRPr="00006E80">
        <w:rPr>
          <w:rFonts w:ascii="Times New Roman" w:eastAsia="Times New Roman" w:hAnsi="Times New Roman" w:cs="Times New Roman"/>
          <w:i/>
          <w:iCs/>
          <w:color w:val="000000"/>
          <w:sz w:val="28"/>
          <w:szCs w:val="28"/>
          <w:lang w:eastAsia="ru-RU"/>
        </w:rPr>
        <w:t>Вариант игры: </w:t>
      </w:r>
      <w:r w:rsidRPr="003E0A91">
        <w:rPr>
          <w:rFonts w:ascii="Times New Roman" w:eastAsia="Times New Roman" w:hAnsi="Times New Roman" w:cs="Times New Roman"/>
          <w:color w:val="000000"/>
          <w:sz w:val="28"/>
          <w:szCs w:val="28"/>
          <w:lang w:eastAsia="ru-RU"/>
        </w:rPr>
        <w:t>«зверек» будет прикасаться к щеке, колену, ладони. Можно поменяться с ребенком местами.</w:t>
      </w:r>
    </w:p>
    <w:p w:rsidR="003E0A91" w:rsidRPr="00006E80" w:rsidRDefault="003E0A91" w:rsidP="00006E80">
      <w:pPr>
        <w:spacing w:after="0"/>
        <w:ind w:firstLine="709"/>
        <w:jc w:val="both"/>
        <w:rPr>
          <w:rFonts w:ascii="Times New Roman" w:hAnsi="Times New Roman" w:cs="Times New Roman"/>
          <w:b/>
          <w:sz w:val="28"/>
          <w:szCs w:val="28"/>
        </w:rPr>
      </w:pPr>
      <w:r w:rsidRPr="00006E80">
        <w:rPr>
          <w:rFonts w:ascii="Times New Roman" w:hAnsi="Times New Roman" w:cs="Times New Roman"/>
          <w:b/>
          <w:sz w:val="28"/>
          <w:szCs w:val="28"/>
        </w:rPr>
        <w:t>«РАЗГОВОР С РУКАМИ»</w:t>
      </w:r>
    </w:p>
    <w:p w:rsidR="003E0A9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Цель: контроль двигательной активности</w:t>
      </w:r>
    </w:p>
    <w:p w:rsidR="003E0A9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 xml:space="preserve">Если ребенок подрался, что </w:t>
      </w:r>
      <w:proofErr w:type="gramStart"/>
      <w:r w:rsidRPr="00006E80">
        <w:rPr>
          <w:rFonts w:ascii="Times New Roman" w:hAnsi="Times New Roman" w:cs="Times New Roman"/>
          <w:sz w:val="28"/>
          <w:szCs w:val="28"/>
        </w:rPr>
        <w:t>-т</w:t>
      </w:r>
      <w:proofErr w:type="gramEnd"/>
      <w:r w:rsidRPr="00006E80">
        <w:rPr>
          <w:rFonts w:ascii="Times New Roman" w:hAnsi="Times New Roman" w:cs="Times New Roman"/>
          <w:sz w:val="28"/>
          <w:szCs w:val="28"/>
        </w:rPr>
        <w:t>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w:t>
      </w:r>
      <w:proofErr w:type="gramStart"/>
      <w:r w:rsidRPr="00006E80">
        <w:rPr>
          <w:rFonts w:ascii="Times New Roman" w:hAnsi="Times New Roman" w:cs="Times New Roman"/>
          <w:sz w:val="28"/>
          <w:szCs w:val="28"/>
        </w:rPr>
        <w:t>»м</w:t>
      </w:r>
      <w:proofErr w:type="gramEnd"/>
      <w:r w:rsidRPr="00006E80">
        <w:rPr>
          <w:rFonts w:ascii="Times New Roman" w:hAnsi="Times New Roman" w:cs="Times New Roman"/>
          <w:sz w:val="28"/>
          <w:szCs w:val="28"/>
        </w:rPr>
        <w:t xml:space="preserve">ежду руками и их хозяином. Пусть руки пообещают, что в течение 2-3 дней (сегодняшнего вечера или, в случае работы с </w:t>
      </w:r>
      <w:proofErr w:type="spellStart"/>
      <w:r w:rsidRPr="00006E80">
        <w:rPr>
          <w:rFonts w:ascii="Times New Roman" w:hAnsi="Times New Roman" w:cs="Times New Roman"/>
          <w:sz w:val="28"/>
          <w:szCs w:val="28"/>
        </w:rPr>
        <w:t>гиперактивными</w:t>
      </w:r>
      <w:proofErr w:type="spellEnd"/>
      <w:r w:rsidRPr="00006E80">
        <w:rPr>
          <w:rFonts w:ascii="Times New Roman" w:hAnsi="Times New Roman" w:cs="Times New Roman"/>
          <w:sz w:val="28"/>
          <w:szCs w:val="28"/>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1E6D61" w:rsidRPr="00006E80" w:rsidRDefault="003E0A91" w:rsidP="00006E80">
      <w:pPr>
        <w:spacing w:after="0"/>
        <w:ind w:firstLine="709"/>
        <w:jc w:val="both"/>
        <w:rPr>
          <w:rFonts w:ascii="Times New Roman" w:hAnsi="Times New Roman" w:cs="Times New Roman"/>
          <w:sz w:val="28"/>
          <w:szCs w:val="28"/>
        </w:rPr>
      </w:pPr>
      <w:r w:rsidRPr="00006E80">
        <w:rPr>
          <w:rFonts w:ascii="Times New Roman" w:hAnsi="Times New Roman" w:cs="Times New Roman"/>
          <w:sz w:val="28"/>
          <w:szCs w:val="28"/>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006E80" w:rsidRDefault="00006E80" w:rsidP="00006E80">
      <w:pPr>
        <w:pStyle w:val="4"/>
        <w:shd w:val="clear" w:color="auto" w:fill="FFFFFF"/>
        <w:spacing w:before="0" w:beforeAutospacing="0" w:after="0" w:afterAutospacing="0" w:line="276" w:lineRule="auto"/>
        <w:ind w:firstLine="709"/>
        <w:jc w:val="both"/>
        <w:rPr>
          <w:color w:val="000000"/>
          <w:sz w:val="28"/>
          <w:szCs w:val="28"/>
        </w:rPr>
      </w:pPr>
    </w:p>
    <w:p w:rsidR="00006E80" w:rsidRDefault="00006E80" w:rsidP="00006E80">
      <w:pPr>
        <w:pStyle w:val="4"/>
        <w:shd w:val="clear" w:color="auto" w:fill="FFFFFF"/>
        <w:spacing w:before="0" w:beforeAutospacing="0" w:after="0" w:afterAutospacing="0" w:line="276" w:lineRule="auto"/>
        <w:ind w:firstLine="709"/>
        <w:jc w:val="both"/>
        <w:rPr>
          <w:color w:val="000000"/>
          <w:sz w:val="28"/>
          <w:szCs w:val="28"/>
        </w:rPr>
      </w:pPr>
    </w:p>
    <w:p w:rsidR="00006E80" w:rsidRDefault="00006E80" w:rsidP="00006E80">
      <w:pPr>
        <w:pStyle w:val="4"/>
        <w:shd w:val="clear" w:color="auto" w:fill="FFFFFF"/>
        <w:spacing w:before="0" w:beforeAutospacing="0" w:after="0" w:afterAutospacing="0" w:line="276" w:lineRule="auto"/>
        <w:ind w:firstLine="709"/>
        <w:jc w:val="both"/>
        <w:rPr>
          <w:color w:val="000000"/>
          <w:sz w:val="28"/>
          <w:szCs w:val="28"/>
        </w:rPr>
      </w:pPr>
    </w:p>
    <w:p w:rsidR="00006E80" w:rsidRDefault="00006E80" w:rsidP="00006E80">
      <w:pPr>
        <w:pStyle w:val="4"/>
        <w:shd w:val="clear" w:color="auto" w:fill="FFFFFF"/>
        <w:spacing w:before="0" w:beforeAutospacing="0" w:after="0" w:afterAutospacing="0" w:line="276" w:lineRule="auto"/>
        <w:ind w:firstLine="709"/>
        <w:jc w:val="both"/>
        <w:rPr>
          <w:color w:val="000000"/>
          <w:sz w:val="28"/>
          <w:szCs w:val="28"/>
        </w:rPr>
      </w:pPr>
      <w:r>
        <w:rPr>
          <w:noProof/>
          <w:color w:val="000000"/>
          <w:sz w:val="28"/>
          <w:szCs w:val="28"/>
        </w:rPr>
        <w:lastRenderedPageBreak/>
        <w:drawing>
          <wp:anchor distT="0" distB="0" distL="0" distR="0" simplePos="0" relativeHeight="251658240" behindDoc="1" locked="0" layoutInCell="1" allowOverlap="0">
            <wp:simplePos x="0" y="0"/>
            <wp:positionH relativeFrom="column">
              <wp:posOffset>4143375</wp:posOffset>
            </wp:positionH>
            <wp:positionV relativeFrom="line">
              <wp:posOffset>200025</wp:posOffset>
            </wp:positionV>
            <wp:extent cx="2503805" cy="1666875"/>
            <wp:effectExtent l="76200" t="76200" r="125095" b="85725"/>
            <wp:wrapTight wrapText="bothSides">
              <wp:wrapPolygon edited="0">
                <wp:start x="-657" y="-987"/>
                <wp:lineTo x="-657" y="22711"/>
                <wp:lineTo x="22022" y="22711"/>
                <wp:lineTo x="22350" y="22711"/>
                <wp:lineTo x="22679" y="19995"/>
                <wp:lineTo x="22515" y="18761"/>
                <wp:lineTo x="22515" y="2962"/>
                <wp:lineTo x="22679" y="1975"/>
                <wp:lineTo x="22350" y="-494"/>
                <wp:lineTo x="22022" y="-987"/>
                <wp:lineTo x="-657" y="-987"/>
              </wp:wrapPolygon>
            </wp:wrapTight>
            <wp:docPr id="2" name="Рисунок 2" descr="https://www.psychologos.ru/images/1_142651373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sychologos.ru/images/1_1426513732.jpg">
                      <a:hlinkClick r:id="rId6"/>
                    </pic:cNvPr>
                    <pic:cNvPicPr>
                      <a:picLocks noChangeAspect="1" noChangeArrowheads="1"/>
                    </pic:cNvPicPr>
                  </pic:nvPicPr>
                  <pic:blipFill>
                    <a:blip r:embed="rId7" cstate="print"/>
                    <a:srcRect/>
                    <a:stretch>
                      <a:fillRect/>
                    </a:stretch>
                  </pic:blipFill>
                  <pic:spPr bwMode="auto">
                    <a:xfrm>
                      <a:off x="0" y="0"/>
                      <a:ext cx="2503805" cy="1666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color w:val="000000"/>
          <w:sz w:val="28"/>
          <w:szCs w:val="28"/>
        </w:rPr>
        <w:t>«ПОСЛЕДНИЙ ИЗ МОГИКАН»</w:t>
      </w:r>
    </w:p>
    <w:p w:rsidR="003E0A91" w:rsidRPr="00006E80" w:rsidRDefault="003E0A91" w:rsidP="00006E80">
      <w:pPr>
        <w:pStyle w:val="4"/>
        <w:shd w:val="clear" w:color="auto" w:fill="FFFFFF"/>
        <w:spacing w:before="0" w:beforeAutospacing="0" w:after="0" w:afterAutospacing="0" w:line="276" w:lineRule="auto"/>
        <w:ind w:firstLine="709"/>
        <w:jc w:val="both"/>
        <w:rPr>
          <w:b w:val="0"/>
          <w:color w:val="000000"/>
          <w:sz w:val="28"/>
          <w:szCs w:val="28"/>
        </w:rPr>
      </w:pPr>
      <w:r w:rsidRPr="00006E80">
        <w:rPr>
          <w:b w:val="0"/>
          <w:color w:val="000000"/>
          <w:sz w:val="28"/>
          <w:szCs w:val="28"/>
        </w:rPr>
        <w:t xml:space="preserve">Игра для развития внимания у </w:t>
      </w:r>
      <w:proofErr w:type="spellStart"/>
      <w:r w:rsidRPr="00006E80">
        <w:rPr>
          <w:b w:val="0"/>
          <w:color w:val="000000"/>
          <w:sz w:val="28"/>
          <w:szCs w:val="28"/>
        </w:rPr>
        <w:t>гиперактивных</w:t>
      </w:r>
      <w:proofErr w:type="spellEnd"/>
      <w:r w:rsidRPr="00006E80">
        <w:rPr>
          <w:b w:val="0"/>
          <w:color w:val="000000"/>
          <w:sz w:val="28"/>
          <w:szCs w:val="28"/>
        </w:rPr>
        <w:t xml:space="preserve"> детей</w:t>
      </w:r>
      <w:hyperlink r:id="rId8" w:history="1"/>
    </w:p>
    <w:p w:rsidR="003E0A91" w:rsidRPr="00006E80" w:rsidRDefault="003E0A91" w:rsidP="00006E80">
      <w:pPr>
        <w:pStyle w:val="a3"/>
        <w:shd w:val="clear" w:color="auto" w:fill="FFFFFF"/>
        <w:spacing w:before="0" w:beforeAutospacing="0" w:after="0" w:afterAutospacing="0" w:line="276" w:lineRule="auto"/>
        <w:ind w:firstLine="709"/>
        <w:jc w:val="both"/>
        <w:rPr>
          <w:color w:val="000000"/>
          <w:sz w:val="28"/>
          <w:szCs w:val="28"/>
        </w:rPr>
      </w:pPr>
      <w:r w:rsidRPr="00006E80">
        <w:rPr>
          <w:color w:val="000000"/>
          <w:sz w:val="28"/>
          <w:szCs w:val="28"/>
        </w:rPr>
        <w:t xml:space="preserve">Эту игру хорошо проводить после рассказа об индейцах, а еще лучше после того, как ребенок посмотрел фильм или прочитал книгу об индейцах. Обсудите основные характеристики индейцев: близость к природе, умение слышать и видеть все, что происходит вокруг. Особенно </w:t>
      </w:r>
      <w:proofErr w:type="gramStart"/>
      <w:r w:rsidRPr="00006E80">
        <w:rPr>
          <w:color w:val="000000"/>
          <w:sz w:val="28"/>
          <w:szCs w:val="28"/>
        </w:rPr>
        <w:t>внимательны</w:t>
      </w:r>
      <w:proofErr w:type="gramEnd"/>
      <w:r w:rsidRPr="00006E80">
        <w:rPr>
          <w:color w:val="000000"/>
          <w:sz w:val="28"/>
          <w:szCs w:val="28"/>
        </w:rPr>
        <w:t xml:space="preserve"> должны быть индейцы, отправившиеся на охоту или «откопавшие топор войны». От того, заметят ли они вовремя различные шумы, может зависеть их благополучие. Теперь, когда игровая мотивация создана, предложите ребенку побыть таким индейцем. Пусть он закроет глаза и постарается услышать все звуки в комнате и за ее пределами. Спросите его о происхождении этих звуков.</w:t>
      </w:r>
    </w:p>
    <w:p w:rsidR="003E0A91" w:rsidRPr="00006E80" w:rsidRDefault="003E0A91" w:rsidP="00006E80">
      <w:pPr>
        <w:pStyle w:val="a3"/>
        <w:shd w:val="clear" w:color="auto" w:fill="FFFFFF"/>
        <w:spacing w:before="0" w:beforeAutospacing="0" w:after="0" w:afterAutospacing="0" w:line="276" w:lineRule="auto"/>
        <w:ind w:left="600" w:firstLine="709"/>
        <w:jc w:val="both"/>
        <w:rPr>
          <w:color w:val="000000"/>
          <w:sz w:val="28"/>
          <w:szCs w:val="28"/>
        </w:rPr>
      </w:pPr>
      <w:r w:rsidRPr="00006E80">
        <w:rPr>
          <w:rStyle w:val="a4"/>
          <w:b w:val="0"/>
          <w:i/>
          <w:color w:val="000000"/>
          <w:sz w:val="28"/>
          <w:szCs w:val="28"/>
        </w:rPr>
        <w:t>Примечание.</w:t>
      </w:r>
      <w:r w:rsidRPr="00006E80">
        <w:rPr>
          <w:rStyle w:val="a4"/>
          <w:color w:val="000000"/>
          <w:sz w:val="28"/>
          <w:szCs w:val="28"/>
        </w:rPr>
        <w:t> </w:t>
      </w:r>
      <w:r w:rsidRPr="00006E80">
        <w:rPr>
          <w:color w:val="000000"/>
          <w:sz w:val="28"/>
          <w:szCs w:val="28"/>
        </w:rPr>
        <w:t xml:space="preserve">Чтобы было интереснее, можно специально организовать некоторые шумы и звуки. Постучите по различным предметам в комнате, хлопните дверью, </w:t>
      </w:r>
      <w:proofErr w:type="spellStart"/>
      <w:r w:rsidRPr="00006E80">
        <w:rPr>
          <w:color w:val="000000"/>
          <w:sz w:val="28"/>
          <w:szCs w:val="28"/>
        </w:rPr>
        <w:t>пошуршите</w:t>
      </w:r>
      <w:proofErr w:type="spellEnd"/>
      <w:r w:rsidRPr="00006E80">
        <w:rPr>
          <w:color w:val="000000"/>
          <w:sz w:val="28"/>
          <w:szCs w:val="28"/>
        </w:rPr>
        <w:t xml:space="preserve"> газетой и т. д.</w:t>
      </w:r>
    </w:p>
    <w:p w:rsidR="00B5753C" w:rsidRPr="00006E80" w:rsidRDefault="00006E80" w:rsidP="00006E80">
      <w:pPr>
        <w:pStyle w:val="1"/>
        <w:shd w:val="clear" w:color="auto" w:fill="FFFFFF"/>
        <w:spacing w:before="225"/>
        <w:ind w:firstLine="709"/>
        <w:jc w:val="both"/>
        <w:rPr>
          <w:rFonts w:ascii="Times New Roman" w:hAnsi="Times New Roman" w:cs="Times New Roman"/>
          <w:bCs w:val="0"/>
          <w:color w:val="000000"/>
        </w:rPr>
      </w:pPr>
      <w:r>
        <w:rPr>
          <w:rFonts w:ascii="Times New Roman" w:hAnsi="Times New Roman" w:cs="Times New Roman"/>
          <w:bCs w:val="0"/>
          <w:noProof/>
          <w:color w:val="000000"/>
          <w:lang w:eastAsia="ru-RU"/>
        </w:rPr>
        <w:drawing>
          <wp:anchor distT="0" distB="0" distL="0" distR="0" simplePos="0" relativeHeight="251660288" behindDoc="0" locked="0" layoutInCell="1" allowOverlap="0">
            <wp:simplePos x="0" y="0"/>
            <wp:positionH relativeFrom="column">
              <wp:align>right</wp:align>
            </wp:positionH>
            <wp:positionV relativeFrom="line">
              <wp:posOffset>146050</wp:posOffset>
            </wp:positionV>
            <wp:extent cx="2857500" cy="2867025"/>
            <wp:effectExtent l="19050" t="0" r="0" b="0"/>
            <wp:wrapSquare wrapText="bothSides"/>
            <wp:docPr id="3" name="Рисунок 3" descr="https://www.psychologos.ru/images/5/5c/Muh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sychologos.ru/images/5/5c/Muha.jpg">
                      <a:hlinkClick r:id="rId9"/>
                    </pic:cNvPr>
                    <pic:cNvPicPr>
                      <a:picLocks noChangeAspect="1" noChangeArrowheads="1"/>
                    </pic:cNvPicPr>
                  </pic:nvPicPr>
                  <pic:blipFill>
                    <a:blip r:embed="rId10" cstate="print"/>
                    <a:srcRect/>
                    <a:stretch>
                      <a:fillRect/>
                    </a:stretch>
                  </pic:blipFill>
                  <pic:spPr bwMode="auto">
                    <a:xfrm>
                      <a:off x="0" y="0"/>
                      <a:ext cx="2857500" cy="2867025"/>
                    </a:xfrm>
                    <a:prstGeom prst="rect">
                      <a:avLst/>
                    </a:prstGeom>
                    <a:noFill/>
                    <a:ln w="9525">
                      <a:noFill/>
                      <a:miter lim="800000"/>
                      <a:headEnd/>
                      <a:tailEnd/>
                    </a:ln>
                  </pic:spPr>
                </pic:pic>
              </a:graphicData>
            </a:graphic>
          </wp:anchor>
        </w:drawing>
      </w:r>
      <w:r w:rsidRPr="00006E80">
        <w:rPr>
          <w:rFonts w:ascii="Times New Roman" w:hAnsi="Times New Roman" w:cs="Times New Roman"/>
          <w:bCs w:val="0"/>
          <w:color w:val="000000"/>
        </w:rPr>
        <w:t>«ДРЕССИРОВАННАЯ МУХА»</w:t>
      </w:r>
    </w:p>
    <w:p w:rsidR="00B5753C" w:rsidRPr="00006E80" w:rsidRDefault="00B5753C" w:rsidP="00006E80">
      <w:pPr>
        <w:pStyle w:val="4"/>
        <w:shd w:val="clear" w:color="auto" w:fill="FFFFFF"/>
        <w:spacing w:before="0" w:beforeAutospacing="0" w:after="0" w:afterAutospacing="0" w:line="276" w:lineRule="auto"/>
        <w:ind w:firstLine="709"/>
        <w:jc w:val="both"/>
        <w:rPr>
          <w:b w:val="0"/>
          <w:color w:val="000000"/>
          <w:sz w:val="28"/>
          <w:szCs w:val="28"/>
        </w:rPr>
      </w:pPr>
      <w:r w:rsidRPr="00006E80">
        <w:rPr>
          <w:b w:val="0"/>
          <w:color w:val="000000"/>
          <w:sz w:val="28"/>
          <w:szCs w:val="28"/>
        </w:rPr>
        <w:t xml:space="preserve">Игра для развития внимания у </w:t>
      </w:r>
      <w:proofErr w:type="spellStart"/>
      <w:r w:rsidRPr="00006E80">
        <w:rPr>
          <w:b w:val="0"/>
          <w:color w:val="000000"/>
          <w:sz w:val="28"/>
          <w:szCs w:val="28"/>
        </w:rPr>
        <w:t>гиперактивных</w:t>
      </w:r>
      <w:proofErr w:type="spellEnd"/>
      <w:r w:rsidRPr="00006E80">
        <w:rPr>
          <w:b w:val="0"/>
          <w:color w:val="000000"/>
          <w:sz w:val="28"/>
          <w:szCs w:val="28"/>
        </w:rPr>
        <w:t xml:space="preserve"> детей</w:t>
      </w:r>
      <w:hyperlink r:id="rId11" w:history="1"/>
    </w:p>
    <w:p w:rsidR="00B5753C" w:rsidRPr="00006E80" w:rsidRDefault="00B5753C" w:rsidP="00006E80">
      <w:pPr>
        <w:pStyle w:val="a3"/>
        <w:shd w:val="clear" w:color="auto" w:fill="FFFFFF"/>
        <w:spacing w:before="0" w:beforeAutospacing="0" w:after="0" w:afterAutospacing="0" w:line="276" w:lineRule="auto"/>
        <w:ind w:firstLine="709"/>
        <w:jc w:val="both"/>
        <w:rPr>
          <w:color w:val="000000"/>
          <w:sz w:val="28"/>
          <w:szCs w:val="28"/>
        </w:rPr>
      </w:pPr>
      <w:r w:rsidRPr="00006E80">
        <w:rPr>
          <w:color w:val="000000"/>
          <w:sz w:val="28"/>
          <w:szCs w:val="28"/>
        </w:rPr>
        <w:t>Для этой игры вам потребуется взять лист бумаги и расчертить его на 16 клеток (квадрат из четырех клеток по вертикали и четырех по горизонтали). Изображение мухи можно сделать самим на отдельном маленьком листке или взять пуговку (игровую фишку), которая будет просто символизировать это насекомое.</w:t>
      </w:r>
    </w:p>
    <w:p w:rsidR="00B5753C" w:rsidRPr="00006E80" w:rsidRDefault="00B5753C" w:rsidP="00006E80">
      <w:pPr>
        <w:pStyle w:val="a3"/>
        <w:shd w:val="clear" w:color="auto" w:fill="FFFFFF"/>
        <w:spacing w:before="0" w:beforeAutospacing="0" w:after="0" w:afterAutospacing="0" w:line="276" w:lineRule="auto"/>
        <w:ind w:firstLine="709"/>
        <w:jc w:val="both"/>
        <w:rPr>
          <w:color w:val="000000"/>
          <w:sz w:val="28"/>
          <w:szCs w:val="28"/>
        </w:rPr>
      </w:pPr>
      <w:r w:rsidRPr="00006E80">
        <w:rPr>
          <w:color w:val="000000"/>
          <w:sz w:val="28"/>
          <w:szCs w:val="28"/>
        </w:rPr>
        <w:t xml:space="preserve">Поместите вашу «муху» на какую-либо клетку игрового поля (на нашем бланке начальное положение насекомого задано рисунком).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попросите сына (дочь) показать то место, где теперь должна быть хорошо дрессированная муха. Если место </w:t>
      </w:r>
      <w:proofErr w:type="gramStart"/>
      <w:r w:rsidRPr="00006E80">
        <w:rPr>
          <w:color w:val="000000"/>
          <w:sz w:val="28"/>
          <w:szCs w:val="28"/>
        </w:rPr>
        <w:t>указано</w:t>
      </w:r>
      <w:proofErr w:type="gramEnd"/>
      <w:r w:rsidRPr="00006E80">
        <w:rPr>
          <w:color w:val="000000"/>
          <w:sz w:val="28"/>
          <w:szCs w:val="28"/>
        </w:rPr>
        <w:t xml:space="preserve"> верно, то передвиньте муху на соответствующую клеточку. Продолжайте быть «повелителем мух».</w:t>
      </w:r>
    </w:p>
    <w:p w:rsidR="00B5753C" w:rsidRPr="00006E80" w:rsidRDefault="00B5753C" w:rsidP="00006E80">
      <w:pPr>
        <w:pStyle w:val="a3"/>
        <w:shd w:val="clear" w:color="auto" w:fill="FFFFFF"/>
        <w:spacing w:before="0" w:beforeAutospacing="0" w:after="0" w:afterAutospacing="0" w:line="276" w:lineRule="auto"/>
        <w:ind w:left="600" w:firstLine="709"/>
        <w:jc w:val="both"/>
        <w:rPr>
          <w:color w:val="000000"/>
          <w:sz w:val="28"/>
          <w:szCs w:val="28"/>
        </w:rPr>
      </w:pPr>
      <w:r w:rsidRPr="00006E80">
        <w:rPr>
          <w:rStyle w:val="a4"/>
          <w:b w:val="0"/>
          <w:i/>
          <w:color w:val="000000"/>
          <w:sz w:val="28"/>
          <w:szCs w:val="28"/>
        </w:rPr>
        <w:t>Примечание.</w:t>
      </w:r>
      <w:r w:rsidRPr="00006E80">
        <w:rPr>
          <w:rStyle w:val="a4"/>
          <w:color w:val="000000"/>
          <w:sz w:val="28"/>
          <w:szCs w:val="28"/>
        </w:rPr>
        <w:t> </w:t>
      </w:r>
      <w:r w:rsidRPr="00006E80">
        <w:rPr>
          <w:color w:val="000000"/>
          <w:sz w:val="28"/>
          <w:szCs w:val="28"/>
        </w:rPr>
        <w:t xml:space="preserve">Если, следя мысленным взором за движениями мухи, ваш ребенок увидит, что она, выполняя ваши инструкции, выползла за пределы клеточного поля, то пусть он немедленно даст вам знать об этом. Договоритесь, каким образом он может это сделать: кому-то достаточно встать с места или </w:t>
      </w:r>
      <w:r w:rsidRPr="00006E80">
        <w:rPr>
          <w:color w:val="000000"/>
          <w:sz w:val="28"/>
          <w:szCs w:val="28"/>
        </w:rPr>
        <w:lastRenderedPageBreak/>
        <w:t xml:space="preserve">поднять руку, а кто-то предпочитает более выразительные действия, </w:t>
      </w:r>
      <w:proofErr w:type="gramStart"/>
      <w:r w:rsidRPr="00006E80">
        <w:rPr>
          <w:color w:val="000000"/>
          <w:sz w:val="28"/>
          <w:szCs w:val="28"/>
        </w:rPr>
        <w:t>например</w:t>
      </w:r>
      <w:proofErr w:type="gramEnd"/>
      <w:r w:rsidRPr="00006E80">
        <w:rPr>
          <w:color w:val="000000"/>
          <w:sz w:val="28"/>
          <w:szCs w:val="28"/>
        </w:rPr>
        <w:t xml:space="preserve"> вскрикнуть или подпрыгнуть, что помогает снять напряжение и усталость от </w:t>
      </w:r>
      <w:r w:rsidR="00006E80">
        <w:rPr>
          <w:noProof/>
          <w:color w:val="000000"/>
          <w:sz w:val="28"/>
          <w:szCs w:val="28"/>
        </w:rPr>
        <w:drawing>
          <wp:anchor distT="0" distB="0" distL="0" distR="0" simplePos="0" relativeHeight="251662336" behindDoc="0" locked="0" layoutInCell="1" allowOverlap="0">
            <wp:simplePos x="0" y="0"/>
            <wp:positionH relativeFrom="column">
              <wp:posOffset>4352290</wp:posOffset>
            </wp:positionH>
            <wp:positionV relativeFrom="line">
              <wp:posOffset>167640</wp:posOffset>
            </wp:positionV>
            <wp:extent cx="2352675" cy="1706880"/>
            <wp:effectExtent l="76200" t="76200" r="123825" b="83820"/>
            <wp:wrapSquare wrapText="bothSides"/>
            <wp:docPr id="4" name="Рисунок 4" descr="https://www.psychologos.ru/images/1_142649781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sychologos.ru/images/1_1426497815.jpg">
                      <a:hlinkClick r:id="rId12"/>
                    </pic:cNvPr>
                    <pic:cNvPicPr>
                      <a:picLocks noChangeAspect="1" noChangeArrowheads="1"/>
                    </pic:cNvPicPr>
                  </pic:nvPicPr>
                  <pic:blipFill>
                    <a:blip r:embed="rId13" cstate="print"/>
                    <a:srcRect/>
                    <a:stretch>
                      <a:fillRect/>
                    </a:stretch>
                  </pic:blipFill>
                  <pic:spPr bwMode="auto">
                    <a:xfrm>
                      <a:off x="0" y="0"/>
                      <a:ext cx="2352675" cy="1706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006E80">
        <w:rPr>
          <w:color w:val="000000"/>
          <w:sz w:val="28"/>
          <w:szCs w:val="28"/>
        </w:rPr>
        <w:t>пристального внимания.</w:t>
      </w:r>
    </w:p>
    <w:p w:rsidR="00B5753C" w:rsidRPr="00006E80" w:rsidRDefault="00006E80" w:rsidP="00006E80">
      <w:pPr>
        <w:pStyle w:val="1"/>
        <w:shd w:val="clear" w:color="auto" w:fill="FFFFFF"/>
        <w:spacing w:before="0"/>
        <w:ind w:firstLine="709"/>
        <w:jc w:val="both"/>
        <w:rPr>
          <w:rFonts w:ascii="Times New Roman" w:hAnsi="Times New Roman" w:cs="Times New Roman"/>
          <w:bCs w:val="0"/>
          <w:color w:val="000000"/>
        </w:rPr>
      </w:pPr>
      <w:r w:rsidRPr="00006E80">
        <w:rPr>
          <w:rFonts w:ascii="Times New Roman" w:hAnsi="Times New Roman" w:cs="Times New Roman"/>
          <w:bCs w:val="0"/>
          <w:color w:val="000000"/>
        </w:rPr>
        <w:t>«ОЖИВШИЕ ИГРУШКИ»</w:t>
      </w:r>
    </w:p>
    <w:p w:rsidR="00B5753C" w:rsidRPr="00006E80" w:rsidRDefault="00B5753C" w:rsidP="00006E80">
      <w:pPr>
        <w:pStyle w:val="4"/>
        <w:shd w:val="clear" w:color="auto" w:fill="FFFFFF"/>
        <w:spacing w:before="0" w:beforeAutospacing="0" w:after="0" w:afterAutospacing="0" w:line="276" w:lineRule="auto"/>
        <w:ind w:firstLine="709"/>
        <w:jc w:val="both"/>
        <w:rPr>
          <w:b w:val="0"/>
          <w:color w:val="000000"/>
          <w:sz w:val="28"/>
          <w:szCs w:val="28"/>
        </w:rPr>
      </w:pPr>
      <w:r w:rsidRPr="00006E80">
        <w:rPr>
          <w:b w:val="0"/>
          <w:color w:val="000000"/>
          <w:sz w:val="28"/>
          <w:szCs w:val="28"/>
        </w:rPr>
        <w:t xml:space="preserve">Игра, способствующая закреплению </w:t>
      </w:r>
      <w:proofErr w:type="spellStart"/>
      <w:r w:rsidRPr="00006E80">
        <w:rPr>
          <w:b w:val="0"/>
          <w:color w:val="000000"/>
          <w:sz w:val="28"/>
          <w:szCs w:val="28"/>
        </w:rPr>
        <w:t>гиперактивным</w:t>
      </w:r>
      <w:proofErr w:type="spellEnd"/>
      <w:r w:rsidRPr="00006E80">
        <w:rPr>
          <w:b w:val="0"/>
          <w:color w:val="000000"/>
          <w:sz w:val="28"/>
          <w:szCs w:val="28"/>
        </w:rPr>
        <w:t xml:space="preserve"> ребенком умения общаться</w:t>
      </w:r>
      <w:r w:rsidR="00006E80">
        <w:rPr>
          <w:b w:val="0"/>
          <w:color w:val="000000"/>
          <w:sz w:val="28"/>
          <w:szCs w:val="28"/>
        </w:rPr>
        <w:t>.</w:t>
      </w:r>
      <w:hyperlink r:id="rId14" w:history="1"/>
    </w:p>
    <w:p w:rsidR="00B5753C" w:rsidRPr="00006E80" w:rsidRDefault="00B5753C" w:rsidP="00006E80">
      <w:pPr>
        <w:pStyle w:val="a3"/>
        <w:shd w:val="clear" w:color="auto" w:fill="FFFFFF"/>
        <w:spacing w:before="0" w:beforeAutospacing="0" w:after="0" w:afterAutospacing="0" w:line="276" w:lineRule="auto"/>
        <w:ind w:firstLine="709"/>
        <w:jc w:val="both"/>
        <w:rPr>
          <w:color w:val="000000"/>
          <w:sz w:val="28"/>
          <w:szCs w:val="28"/>
        </w:rPr>
      </w:pPr>
      <w:r w:rsidRPr="00006E80">
        <w:rPr>
          <w:color w:val="000000"/>
          <w:sz w:val="28"/>
          <w:szCs w:val="28"/>
        </w:rPr>
        <w:t xml:space="preserve">Спросите у ребенка, как он думает, что происходит ночью в магазине игрушек. Выслушайте его версии и предложите представить, что ночью, когда нет покупателей, игрушки оживают. Они начинают двигаться, но очень тихо, не говоря ни слова, чтобы не разбудить сторожа. Теперь изобразите сами какую-нибудь игрушку, например медвежонка. Пусть ребенок постарается угадать, кто это. Но ответ он должен не выкрикнуть, а записать (или нарисовать) на листке, чтобы шумом не выдать игрушек. Затем пусть ребенок сам покажет любую игрушку, а вы постараетесь отгадать ее название. Обратите внимание, что вся игра должна проходить в абсолютной тишине. Когда вы почувствуете спад интереса у ребенка, то объявите, что светает. Тогда игрушки должны снова встать на свои места, таким </w:t>
      </w:r>
      <w:proofErr w:type="gramStart"/>
      <w:r w:rsidRPr="00006E80">
        <w:rPr>
          <w:color w:val="000000"/>
          <w:sz w:val="28"/>
          <w:szCs w:val="28"/>
        </w:rPr>
        <w:t>образом</w:t>
      </w:r>
      <w:proofErr w:type="gramEnd"/>
      <w:r w:rsidRPr="00006E80">
        <w:rPr>
          <w:color w:val="000000"/>
          <w:sz w:val="28"/>
          <w:szCs w:val="28"/>
        </w:rPr>
        <w:t xml:space="preserve"> игра будет окончена.</w:t>
      </w:r>
    </w:p>
    <w:p w:rsidR="00B5753C" w:rsidRPr="00006E80" w:rsidRDefault="00B5753C" w:rsidP="00006E80">
      <w:pPr>
        <w:pStyle w:val="a3"/>
        <w:shd w:val="clear" w:color="auto" w:fill="FFFFFF"/>
        <w:spacing w:before="0" w:beforeAutospacing="0" w:after="0" w:afterAutospacing="0" w:line="276" w:lineRule="auto"/>
        <w:ind w:left="600" w:firstLine="709"/>
        <w:jc w:val="both"/>
        <w:rPr>
          <w:color w:val="000000"/>
          <w:sz w:val="28"/>
          <w:szCs w:val="28"/>
        </w:rPr>
      </w:pPr>
      <w:r w:rsidRPr="00006E80">
        <w:rPr>
          <w:rStyle w:val="a4"/>
          <w:b w:val="0"/>
          <w:i/>
          <w:color w:val="000000"/>
          <w:sz w:val="28"/>
          <w:szCs w:val="28"/>
        </w:rPr>
        <w:t>Примечание.</w:t>
      </w:r>
      <w:r w:rsidRPr="00006E80">
        <w:rPr>
          <w:rStyle w:val="a4"/>
          <w:color w:val="000000"/>
          <w:sz w:val="28"/>
          <w:szCs w:val="28"/>
        </w:rPr>
        <w:t> </w:t>
      </w:r>
      <w:r w:rsidRPr="00006E80">
        <w:rPr>
          <w:color w:val="000000"/>
          <w:sz w:val="28"/>
          <w:szCs w:val="28"/>
        </w:rPr>
        <w:t>В данной игре ребенок приобретает навыки невербального (без использования речи) общения, а также развивает самоконтроль, ведь когда он догадался, что за игрушку вы изображаете, ему так хочется тут же сказать об этом (а еще лучше крикнуть), но правила игры не позволяют сделать этого. Когда же он сам изображает игрушку, тоже нужно приложить усилия, чтобы не издавать звуков и не подсказывать взрослому.</w:t>
      </w:r>
    </w:p>
    <w:p w:rsidR="00006E80" w:rsidRPr="00006E80" w:rsidRDefault="00006E80" w:rsidP="00006E80">
      <w:pPr>
        <w:spacing w:after="0"/>
        <w:ind w:firstLine="709"/>
        <w:jc w:val="center"/>
        <w:rPr>
          <w:rFonts w:ascii="Times New Roman" w:eastAsia="Times New Roman" w:hAnsi="Times New Roman" w:cs="Times New Roman"/>
          <w:b/>
          <w:sz w:val="28"/>
          <w:szCs w:val="28"/>
          <w:lang w:eastAsia="ru-RU"/>
        </w:rPr>
      </w:pPr>
      <w:r w:rsidRPr="00006E80">
        <w:rPr>
          <w:rFonts w:ascii="Times New Roman" w:eastAsia="Times New Roman" w:hAnsi="Times New Roman" w:cs="Times New Roman"/>
          <w:b/>
          <w:sz w:val="28"/>
          <w:szCs w:val="28"/>
          <w:lang w:eastAsia="ru-RU"/>
        </w:rPr>
        <w:t>Использованы материалы:</w:t>
      </w:r>
    </w:p>
    <w:p w:rsidR="00006E80" w:rsidRPr="00006E80" w:rsidRDefault="00006E80" w:rsidP="00006E8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06E80">
        <w:rPr>
          <w:rFonts w:ascii="Times New Roman" w:eastAsia="Times New Roman" w:hAnsi="Times New Roman" w:cs="Times New Roman"/>
          <w:sz w:val="28"/>
          <w:szCs w:val="28"/>
          <w:lang w:eastAsia="ru-RU"/>
        </w:rPr>
        <w:t xml:space="preserve"> </w:t>
      </w:r>
      <w:hyperlink r:id="rId15" w:history="1">
        <w:r w:rsidRPr="00006E80">
          <w:rPr>
            <w:rFonts w:ascii="Times New Roman" w:eastAsia="Times New Roman" w:hAnsi="Times New Roman" w:cs="Times New Roman"/>
            <w:color w:val="0000FF" w:themeColor="hyperlink"/>
            <w:sz w:val="28"/>
            <w:u w:val="single"/>
            <w:lang w:eastAsia="ru-RU"/>
          </w:rPr>
          <w:t>https://www.psychologos.ru/articles/view/psihologos</w:t>
        </w:r>
      </w:hyperlink>
    </w:p>
    <w:p w:rsidR="00006E80" w:rsidRPr="00006E80" w:rsidRDefault="00006E80" w:rsidP="00006E8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06E80">
        <w:rPr>
          <w:rFonts w:ascii="Times New Roman" w:eastAsia="Times New Roman" w:hAnsi="Times New Roman" w:cs="Times New Roman"/>
          <w:sz w:val="28"/>
          <w:szCs w:val="28"/>
          <w:lang w:eastAsia="ru-RU"/>
        </w:rPr>
        <w:t>https://nsportal.ru/detskii-sad/korrektsionnaya-pedagogika</w:t>
      </w:r>
    </w:p>
    <w:p w:rsidR="003E0A91" w:rsidRPr="00006E80" w:rsidRDefault="003E0A91" w:rsidP="00006E80">
      <w:pPr>
        <w:spacing w:after="0"/>
        <w:ind w:firstLine="709"/>
        <w:jc w:val="both"/>
        <w:rPr>
          <w:rFonts w:ascii="Times New Roman" w:hAnsi="Times New Roman" w:cs="Times New Roman"/>
          <w:sz w:val="28"/>
          <w:szCs w:val="28"/>
        </w:rPr>
      </w:pPr>
    </w:p>
    <w:sectPr w:rsidR="003E0A91" w:rsidRPr="00006E80" w:rsidSect="00006E80">
      <w:pgSz w:w="11906" w:h="16838"/>
      <w:pgMar w:top="720" w:right="720" w:bottom="720" w:left="720" w:header="708" w:footer="708"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AB5"/>
    <w:multiLevelType w:val="hybridMultilevel"/>
    <w:tmpl w:val="73B667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E0A91"/>
    <w:rsid w:val="00006E80"/>
    <w:rsid w:val="001E6D61"/>
    <w:rsid w:val="003E0A91"/>
    <w:rsid w:val="00525172"/>
    <w:rsid w:val="005B4F4B"/>
    <w:rsid w:val="0069603C"/>
    <w:rsid w:val="00A36212"/>
    <w:rsid w:val="00A639D4"/>
    <w:rsid w:val="00AB1BFD"/>
    <w:rsid w:val="00B5753C"/>
    <w:rsid w:val="00B87672"/>
    <w:rsid w:val="00EE7842"/>
    <w:rsid w:val="00F44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61"/>
  </w:style>
  <w:style w:type="paragraph" w:styleId="1">
    <w:name w:val="heading 1"/>
    <w:basedOn w:val="a"/>
    <w:next w:val="a"/>
    <w:link w:val="10"/>
    <w:uiPriority w:val="9"/>
    <w:qFormat/>
    <w:rsid w:val="003E0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3E0A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E0A9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E0A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A91"/>
    <w:rPr>
      <w:b/>
      <w:bCs/>
    </w:rPr>
  </w:style>
  <w:style w:type="character" w:styleId="a5">
    <w:name w:val="Emphasis"/>
    <w:basedOn w:val="a0"/>
    <w:uiPriority w:val="20"/>
    <w:qFormat/>
    <w:rsid w:val="003E0A91"/>
    <w:rPr>
      <w:i/>
      <w:iCs/>
    </w:rPr>
  </w:style>
  <w:style w:type="character" w:customStyle="1" w:styleId="10">
    <w:name w:val="Заголовок 1 Знак"/>
    <w:basedOn w:val="a0"/>
    <w:link w:val="1"/>
    <w:uiPriority w:val="9"/>
    <w:rsid w:val="003E0A91"/>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A63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9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10590">
      <w:bodyDiv w:val="1"/>
      <w:marLeft w:val="0"/>
      <w:marRight w:val="0"/>
      <w:marTop w:val="0"/>
      <w:marBottom w:val="0"/>
      <w:divBdr>
        <w:top w:val="none" w:sz="0" w:space="0" w:color="auto"/>
        <w:left w:val="none" w:sz="0" w:space="0" w:color="auto"/>
        <w:bottom w:val="none" w:sz="0" w:space="0" w:color="auto"/>
        <w:right w:val="none" w:sz="0" w:space="0" w:color="auto"/>
      </w:divBdr>
      <w:divsChild>
        <w:div w:id="688217213">
          <w:marLeft w:val="0"/>
          <w:marRight w:val="0"/>
          <w:marTop w:val="0"/>
          <w:marBottom w:val="0"/>
          <w:divBdr>
            <w:top w:val="none" w:sz="0" w:space="0" w:color="auto"/>
            <w:left w:val="none" w:sz="0" w:space="0" w:color="auto"/>
            <w:bottom w:val="none" w:sz="0" w:space="0" w:color="auto"/>
            <w:right w:val="none" w:sz="0" w:space="0" w:color="auto"/>
          </w:divBdr>
        </w:div>
        <w:div w:id="88162245">
          <w:marLeft w:val="0"/>
          <w:marRight w:val="0"/>
          <w:marTop w:val="0"/>
          <w:marBottom w:val="0"/>
          <w:divBdr>
            <w:top w:val="none" w:sz="0" w:space="0" w:color="auto"/>
            <w:left w:val="none" w:sz="0" w:space="0" w:color="auto"/>
            <w:bottom w:val="none" w:sz="0" w:space="0" w:color="auto"/>
            <w:right w:val="none" w:sz="0" w:space="0" w:color="auto"/>
          </w:divBdr>
          <w:divsChild>
            <w:div w:id="1463814014">
              <w:marLeft w:val="225"/>
              <w:marRight w:val="225"/>
              <w:marTop w:val="225"/>
              <w:marBottom w:val="225"/>
              <w:divBdr>
                <w:top w:val="none" w:sz="0" w:space="0" w:color="auto"/>
                <w:left w:val="none" w:sz="0" w:space="0" w:color="auto"/>
                <w:bottom w:val="none" w:sz="0" w:space="0" w:color="auto"/>
                <w:right w:val="none" w:sz="0" w:space="0" w:color="auto"/>
              </w:divBdr>
              <w:divsChild>
                <w:div w:id="13575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5723">
      <w:bodyDiv w:val="1"/>
      <w:marLeft w:val="0"/>
      <w:marRight w:val="0"/>
      <w:marTop w:val="0"/>
      <w:marBottom w:val="0"/>
      <w:divBdr>
        <w:top w:val="none" w:sz="0" w:space="0" w:color="auto"/>
        <w:left w:val="none" w:sz="0" w:space="0" w:color="auto"/>
        <w:bottom w:val="none" w:sz="0" w:space="0" w:color="auto"/>
        <w:right w:val="none" w:sz="0" w:space="0" w:color="auto"/>
      </w:divBdr>
      <w:divsChild>
        <w:div w:id="2054840563">
          <w:marLeft w:val="0"/>
          <w:marRight w:val="0"/>
          <w:marTop w:val="0"/>
          <w:marBottom w:val="0"/>
          <w:divBdr>
            <w:top w:val="none" w:sz="0" w:space="0" w:color="auto"/>
            <w:left w:val="none" w:sz="0" w:space="0" w:color="auto"/>
            <w:bottom w:val="none" w:sz="0" w:space="0" w:color="auto"/>
            <w:right w:val="none" w:sz="0" w:space="0" w:color="auto"/>
          </w:divBdr>
        </w:div>
        <w:div w:id="454641834">
          <w:marLeft w:val="0"/>
          <w:marRight w:val="0"/>
          <w:marTop w:val="0"/>
          <w:marBottom w:val="0"/>
          <w:divBdr>
            <w:top w:val="none" w:sz="0" w:space="0" w:color="auto"/>
            <w:left w:val="none" w:sz="0" w:space="0" w:color="auto"/>
            <w:bottom w:val="none" w:sz="0" w:space="0" w:color="auto"/>
            <w:right w:val="none" w:sz="0" w:space="0" w:color="auto"/>
          </w:divBdr>
          <w:divsChild>
            <w:div w:id="2063794991">
              <w:marLeft w:val="225"/>
              <w:marRight w:val="225"/>
              <w:marTop w:val="225"/>
              <w:marBottom w:val="225"/>
              <w:divBdr>
                <w:top w:val="none" w:sz="0" w:space="0" w:color="auto"/>
                <w:left w:val="none" w:sz="0" w:space="0" w:color="auto"/>
                <w:bottom w:val="none" w:sz="0" w:space="0" w:color="auto"/>
                <w:right w:val="none" w:sz="0" w:space="0" w:color="auto"/>
              </w:divBdr>
              <w:divsChild>
                <w:div w:id="18197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258">
      <w:bodyDiv w:val="1"/>
      <w:marLeft w:val="0"/>
      <w:marRight w:val="0"/>
      <w:marTop w:val="0"/>
      <w:marBottom w:val="0"/>
      <w:divBdr>
        <w:top w:val="none" w:sz="0" w:space="0" w:color="auto"/>
        <w:left w:val="none" w:sz="0" w:space="0" w:color="auto"/>
        <w:bottom w:val="none" w:sz="0" w:space="0" w:color="auto"/>
        <w:right w:val="none" w:sz="0" w:space="0" w:color="auto"/>
      </w:divBdr>
    </w:div>
    <w:div w:id="1624455727">
      <w:bodyDiv w:val="1"/>
      <w:marLeft w:val="0"/>
      <w:marRight w:val="0"/>
      <w:marTop w:val="0"/>
      <w:marBottom w:val="0"/>
      <w:divBdr>
        <w:top w:val="none" w:sz="0" w:space="0" w:color="auto"/>
        <w:left w:val="none" w:sz="0" w:space="0" w:color="auto"/>
        <w:bottom w:val="none" w:sz="0" w:space="0" w:color="auto"/>
        <w:right w:val="none" w:sz="0" w:space="0" w:color="auto"/>
      </w:divBdr>
      <w:divsChild>
        <w:div w:id="1828398086">
          <w:marLeft w:val="0"/>
          <w:marRight w:val="0"/>
          <w:marTop w:val="0"/>
          <w:marBottom w:val="0"/>
          <w:divBdr>
            <w:top w:val="none" w:sz="0" w:space="0" w:color="auto"/>
            <w:left w:val="none" w:sz="0" w:space="0" w:color="auto"/>
            <w:bottom w:val="none" w:sz="0" w:space="0" w:color="auto"/>
            <w:right w:val="none" w:sz="0" w:space="0" w:color="auto"/>
          </w:divBdr>
        </w:div>
        <w:div w:id="505827923">
          <w:marLeft w:val="0"/>
          <w:marRight w:val="0"/>
          <w:marTop w:val="0"/>
          <w:marBottom w:val="0"/>
          <w:divBdr>
            <w:top w:val="none" w:sz="0" w:space="0" w:color="auto"/>
            <w:left w:val="none" w:sz="0" w:space="0" w:color="auto"/>
            <w:bottom w:val="none" w:sz="0" w:space="0" w:color="auto"/>
            <w:right w:val="none" w:sz="0" w:space="0" w:color="auto"/>
          </w:divBdr>
          <w:divsChild>
            <w:div w:id="1086145852">
              <w:marLeft w:val="225"/>
              <w:marRight w:val="225"/>
              <w:marTop w:val="225"/>
              <w:marBottom w:val="225"/>
              <w:divBdr>
                <w:top w:val="none" w:sz="0" w:space="0" w:color="auto"/>
                <w:left w:val="none" w:sz="0" w:space="0" w:color="auto"/>
                <w:bottom w:val="none" w:sz="0" w:space="0" w:color="auto"/>
                <w:right w:val="none" w:sz="0" w:space="0" w:color="auto"/>
              </w:divBdr>
              <w:divsChild>
                <w:div w:id="705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images/1_1426513732.jp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psychologos.ru/images/1_1426497815.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sychologos.ru/images/1_1426513732.jpg" TargetMode="External"/><Relationship Id="rId11" Type="http://schemas.openxmlformats.org/officeDocument/2006/relationships/hyperlink" Target="https://www.psychologos.ru/images/5/5c/Muha.jpg" TargetMode="External"/><Relationship Id="rId5" Type="http://schemas.openxmlformats.org/officeDocument/2006/relationships/image" Target="media/image1.jpeg"/><Relationship Id="rId15" Type="http://schemas.openxmlformats.org/officeDocument/2006/relationships/hyperlink" Target="https://www.psychologos.ru/articles/view/psihologo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psychologos.ru/images/5/5c/Muha.jpg" TargetMode="External"/><Relationship Id="rId14" Type="http://schemas.openxmlformats.org/officeDocument/2006/relationships/hyperlink" Target="https://www.psychologos.ru/images/1_142649781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2020-04-20T11:37:00Z</dcterms:created>
  <dcterms:modified xsi:type="dcterms:W3CDTF">2020-04-20T12:30:00Z</dcterms:modified>
</cp:coreProperties>
</file>